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C4" w:rsidRPr="00471791" w:rsidRDefault="00C238C4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Evaluering af projektuge. </w:t>
      </w:r>
      <w:r w:rsidRPr="00471791">
        <w:rPr>
          <w:rFonts w:ascii="Verdana" w:hAnsi="Verdana"/>
          <w:sz w:val="28"/>
          <w:szCs w:val="28"/>
        </w:rPr>
        <w:t xml:space="preserve">Lego Space 4. årgang. </w:t>
      </w:r>
    </w:p>
    <w:p w:rsidR="00C238C4" w:rsidRPr="00C238C4" w:rsidRDefault="00C238C4">
      <w:pPr>
        <w:rPr>
          <w:rFonts w:ascii="Verdana" w:hAnsi="Verdana"/>
          <w:b/>
          <w:i/>
          <w:sz w:val="28"/>
          <w:szCs w:val="28"/>
          <w:lang w:val="en-US"/>
        </w:rPr>
      </w:pPr>
      <w:r w:rsidRPr="00C238C4">
        <w:rPr>
          <w:rFonts w:ascii="Verdana" w:hAnsi="Verdana"/>
          <w:b/>
          <w:i/>
          <w:sz w:val="28"/>
          <w:szCs w:val="28"/>
          <w:lang w:val="en-US"/>
        </w:rPr>
        <w:t xml:space="preserve">Positive input: </w:t>
      </w:r>
    </w:p>
    <w:p w:rsidR="00C238C4" w:rsidRDefault="00C238C4">
      <w:pPr>
        <w:rPr>
          <w:rFonts w:ascii="Verdana" w:hAnsi="Verdana"/>
          <w:sz w:val="28"/>
          <w:szCs w:val="28"/>
        </w:rPr>
      </w:pPr>
      <w:r w:rsidRPr="00C238C4">
        <w:rPr>
          <w:rFonts w:ascii="Verdana" w:hAnsi="Verdana"/>
          <w:sz w:val="28"/>
          <w:szCs w:val="28"/>
        </w:rPr>
        <w:t>Spændende projekt og proces. Gode muligheder for samarbejde. Spændende emne i natur/teknologi som en del af årsplanen uden konkurrence, naturfaglige rapporter og uden robotter.</w:t>
      </w:r>
    </w:p>
    <w:p w:rsidR="00C238C4" w:rsidRDefault="00C238C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Godt med praktisk arbejde kombineret med rapportskrivning. </w:t>
      </w:r>
    </w:p>
    <w:p w:rsidR="00C238C4" w:rsidRDefault="00C238C4">
      <w:pPr>
        <w:rPr>
          <w:rFonts w:ascii="Verdana" w:hAnsi="Verdana"/>
          <w:sz w:val="28"/>
          <w:szCs w:val="28"/>
        </w:rPr>
      </w:pPr>
    </w:p>
    <w:p w:rsidR="00C238C4" w:rsidRPr="00C238C4" w:rsidRDefault="00C238C4">
      <w:pPr>
        <w:rPr>
          <w:rFonts w:ascii="Verdana" w:hAnsi="Verdana"/>
          <w:b/>
          <w:i/>
          <w:sz w:val="28"/>
          <w:szCs w:val="28"/>
        </w:rPr>
      </w:pPr>
      <w:r w:rsidRPr="00C238C4">
        <w:rPr>
          <w:rFonts w:ascii="Verdana" w:hAnsi="Verdana"/>
          <w:b/>
          <w:i/>
          <w:sz w:val="28"/>
          <w:szCs w:val="28"/>
        </w:rPr>
        <w:t xml:space="preserve">Forslag til forbedringer/ Udfordringer: </w:t>
      </w:r>
    </w:p>
    <w:p w:rsidR="002A03D0" w:rsidRDefault="00C238C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Konkurrencedelen fylder og stresser alt for meget på 4. årgang. Flere er kede af det og græder og at skulle fremlægge. Alt for hårdt et pres. Derudover</w:t>
      </w:r>
      <w:r w:rsidRPr="00C238C4">
        <w:rPr>
          <w:rFonts w:ascii="Verdana" w:hAnsi="Verdana"/>
          <w:sz w:val="28"/>
          <w:szCs w:val="28"/>
        </w:rPr>
        <w:t xml:space="preserve"> fjerner</w:t>
      </w:r>
      <w:r>
        <w:rPr>
          <w:rFonts w:ascii="Verdana" w:hAnsi="Verdana"/>
          <w:sz w:val="28"/>
          <w:szCs w:val="28"/>
        </w:rPr>
        <w:t xml:space="preserve"> det</w:t>
      </w:r>
      <w:r w:rsidRPr="00C238C4">
        <w:rPr>
          <w:rFonts w:ascii="Verdana" w:hAnsi="Verdana"/>
          <w:sz w:val="28"/>
          <w:szCs w:val="28"/>
        </w:rPr>
        <w:t xml:space="preserve"> fokus fra den faglige og inspirerende del. </w:t>
      </w:r>
      <w:r w:rsidRPr="00C238C4">
        <w:rPr>
          <w:rFonts w:ascii="Verdana" w:hAnsi="Verdana"/>
          <w:sz w:val="28"/>
          <w:szCs w:val="28"/>
        </w:rPr>
        <w:br/>
        <w:t xml:space="preserve">For meget at </w:t>
      </w:r>
      <w:proofErr w:type="spellStart"/>
      <w:r w:rsidRPr="00C238C4">
        <w:rPr>
          <w:rFonts w:ascii="Verdana" w:hAnsi="Verdana"/>
          <w:sz w:val="28"/>
          <w:szCs w:val="28"/>
        </w:rPr>
        <w:t>stilladsere</w:t>
      </w:r>
      <w:proofErr w:type="spellEnd"/>
      <w:r>
        <w:rPr>
          <w:rFonts w:ascii="Verdana" w:hAnsi="Verdana"/>
          <w:sz w:val="28"/>
          <w:szCs w:val="28"/>
        </w:rPr>
        <w:t xml:space="preserve"> for læreren</w:t>
      </w:r>
      <w:r w:rsidRPr="00C238C4">
        <w:rPr>
          <w:rFonts w:ascii="Verdana" w:hAnsi="Verdana"/>
          <w:sz w:val="28"/>
          <w:szCs w:val="28"/>
        </w:rPr>
        <w:t>. Er eleverne der overhovedet - kognitivt?</w:t>
      </w:r>
      <w:r>
        <w:rPr>
          <w:rFonts w:ascii="Verdana" w:hAnsi="Verdana"/>
          <w:sz w:val="28"/>
          <w:szCs w:val="28"/>
        </w:rPr>
        <w:t xml:space="preserve"> Der er for mange bolde i luften for eleverne. </w:t>
      </w:r>
      <w:r w:rsidRPr="00C238C4">
        <w:rPr>
          <w:rFonts w:ascii="Verdana" w:hAnsi="Verdana"/>
          <w:sz w:val="28"/>
          <w:szCs w:val="28"/>
        </w:rPr>
        <w:br/>
        <w:t>Sponsorgaver fjerner fokus.</w:t>
      </w:r>
      <w:r w:rsidRPr="00C238C4">
        <w:rPr>
          <w:rFonts w:ascii="Verdana" w:hAnsi="Verdana"/>
          <w:sz w:val="28"/>
          <w:szCs w:val="28"/>
        </w:rPr>
        <w:br/>
        <w:t>Vi havde alt for travlt! Konceptet stiller store krav til os som lærere. </w:t>
      </w:r>
      <w:r w:rsidRPr="00C238C4">
        <w:rPr>
          <w:rFonts w:ascii="Verdana" w:hAnsi="Verdana"/>
          <w:sz w:val="28"/>
          <w:szCs w:val="28"/>
        </w:rPr>
        <w:br/>
        <w:t>Svært at holde overblikket. </w:t>
      </w:r>
      <w:r w:rsidRPr="00C238C4">
        <w:rPr>
          <w:rFonts w:ascii="Verdana" w:hAnsi="Verdana"/>
          <w:sz w:val="28"/>
          <w:szCs w:val="28"/>
        </w:rPr>
        <w:br/>
        <w:t>Svært for eleverne at se sammenhæng mellem de tre værksteder.</w:t>
      </w:r>
      <w:r w:rsidRPr="00C238C4">
        <w:rPr>
          <w:rFonts w:ascii="Verdana" w:hAnsi="Verdana"/>
          <w:sz w:val="28"/>
          <w:szCs w:val="28"/>
        </w:rPr>
        <w:br/>
        <w:t>Hvis fokus er på programmering, bør der være lærere/elever på, som kan programmere, hele ugen!</w:t>
      </w:r>
    </w:p>
    <w:p w:rsidR="00C238C4" w:rsidRDefault="00C238C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 savnede videndeling fra nogen af dem der er inde i den naturvidenskabelige del fra tidligere år.</w:t>
      </w:r>
    </w:p>
    <w:p w:rsidR="00C238C4" w:rsidRDefault="00C238C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Godt og vigtigt med faglig hule, men det kunne mærkes i klasserne at der manglede en lærerressource. </w:t>
      </w:r>
    </w:p>
    <w:p w:rsidR="00C238C4" w:rsidRDefault="00C238C4">
      <w:pPr>
        <w:rPr>
          <w:rFonts w:ascii="Verdana" w:hAnsi="Verdana"/>
          <w:sz w:val="28"/>
          <w:szCs w:val="28"/>
        </w:rPr>
      </w:pPr>
    </w:p>
    <w:p w:rsidR="00C238C4" w:rsidRPr="00C238C4" w:rsidRDefault="00C238C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Projektdag i hallen</w:t>
      </w:r>
    </w:p>
    <w:sectPr w:rsidR="00C238C4" w:rsidRPr="00C238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C4"/>
    <w:rsid w:val="002A03D0"/>
    <w:rsid w:val="00471791"/>
    <w:rsid w:val="00C2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1C60E-CA4D-4F24-80FD-19878808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Kroløkke Sandal</dc:creator>
  <cp:keywords/>
  <dc:description/>
  <cp:lastModifiedBy>Mette Birk</cp:lastModifiedBy>
  <cp:revision>2</cp:revision>
  <dcterms:created xsi:type="dcterms:W3CDTF">2018-03-14T14:57:00Z</dcterms:created>
  <dcterms:modified xsi:type="dcterms:W3CDTF">2018-03-14T14:57:00Z</dcterms:modified>
</cp:coreProperties>
</file>